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92" w:rsidRDefault="00ED1F92" w:rsidP="002B1726">
      <w:pPr>
        <w:pStyle w:val="a3"/>
        <w:spacing w:before="360"/>
        <w:jc w:val="center"/>
        <w:rPr>
          <w:b/>
          <w:sz w:val="28"/>
          <w:szCs w:val="28"/>
        </w:rPr>
      </w:pPr>
      <w:r w:rsidRPr="00ED1F92">
        <w:rPr>
          <w:b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-19050</wp:posOffset>
            </wp:positionV>
            <wp:extent cx="46101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2B1726" w:rsidRPr="00A30DED" w:rsidRDefault="002B1726" w:rsidP="002B1726">
      <w:pPr>
        <w:pStyle w:val="a3"/>
        <w:spacing w:before="360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ТУЖИНСКАЯ РАЙОННАЯ ДУМА</w:t>
      </w:r>
    </w:p>
    <w:p w:rsidR="002B1726" w:rsidRPr="00A30DED" w:rsidRDefault="002B1726" w:rsidP="002B1726">
      <w:pPr>
        <w:pStyle w:val="a3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КИРОВСКОЙ ОБЛАСТИ</w:t>
      </w:r>
    </w:p>
    <w:p w:rsidR="002B1726" w:rsidRPr="004B1305" w:rsidRDefault="002B1726" w:rsidP="002B1726">
      <w:pPr>
        <w:pStyle w:val="a3"/>
        <w:spacing w:before="360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2B1726" w:rsidRPr="00A30DED" w:rsidTr="00CC30EC">
        <w:tc>
          <w:tcPr>
            <w:tcW w:w="2235" w:type="dxa"/>
            <w:tcBorders>
              <w:bottom w:val="single" w:sz="4" w:space="0" w:color="auto"/>
            </w:tcBorders>
          </w:tcPr>
          <w:p w:rsidR="002B1726" w:rsidRPr="00A30DED" w:rsidRDefault="002B1726" w:rsidP="00CC30EC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2B1726" w:rsidRPr="00A30DED" w:rsidRDefault="002B1726" w:rsidP="00CC30EC">
            <w:pPr>
              <w:pStyle w:val="a3"/>
              <w:jc w:val="right"/>
              <w:rPr>
                <w:sz w:val="28"/>
                <w:szCs w:val="28"/>
              </w:rPr>
            </w:pPr>
            <w:r w:rsidRPr="00A30DED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2B1726" w:rsidRPr="00A30DED" w:rsidRDefault="002B1726" w:rsidP="00CC30EC">
            <w:pPr>
              <w:pStyle w:val="a3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B1726" w:rsidRPr="00A30DED" w:rsidRDefault="002B1726" w:rsidP="002B1726">
      <w:pPr>
        <w:pStyle w:val="a3"/>
        <w:spacing w:before="240" w:after="480"/>
        <w:jc w:val="center"/>
        <w:rPr>
          <w:sz w:val="28"/>
          <w:szCs w:val="28"/>
        </w:rPr>
      </w:pPr>
      <w:r w:rsidRPr="00A30DED">
        <w:rPr>
          <w:sz w:val="28"/>
          <w:szCs w:val="28"/>
        </w:rPr>
        <w:t>пгт</w:t>
      </w:r>
      <w:proofErr w:type="gramStart"/>
      <w:r w:rsidRPr="00A30DED">
        <w:rPr>
          <w:sz w:val="28"/>
          <w:szCs w:val="28"/>
        </w:rPr>
        <w:t xml:space="preserve"> Т</w:t>
      </w:r>
      <w:proofErr w:type="gramEnd"/>
      <w:r w:rsidRPr="00A30DED">
        <w:rPr>
          <w:sz w:val="28"/>
          <w:szCs w:val="28"/>
        </w:rPr>
        <w:t>ужа</w:t>
      </w:r>
    </w:p>
    <w:p w:rsidR="002B1726" w:rsidRPr="002B1726" w:rsidRDefault="002B1726" w:rsidP="00A25D01">
      <w:pPr>
        <w:spacing w:after="4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726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A02B65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2B1726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A25D01">
        <w:rPr>
          <w:rFonts w:ascii="Times New Roman" w:hAnsi="Times New Roman" w:cs="Times New Roman"/>
          <w:b/>
          <w:bCs/>
          <w:sz w:val="28"/>
          <w:szCs w:val="28"/>
        </w:rPr>
        <w:t>решение Тужинской районной Думы от 30.05.2016 № 73/461</w:t>
      </w:r>
    </w:p>
    <w:p w:rsidR="002B1726" w:rsidRPr="002B1726" w:rsidRDefault="002B1726" w:rsidP="007530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B17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B172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</w:t>
      </w:r>
      <w:r w:rsidR="00F61C9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B17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 w:rsidR="00F61C92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Pr="002B17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</w:t>
      </w:r>
      <w:r w:rsid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04.06.2021 № 157-ФЗ </w:t>
      </w:r>
      <w:r w:rsidR="00F61C9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2B1726">
        <w:rPr>
          <w:rFonts w:ascii="Times New Roman" w:hAnsi="Times New Roman" w:cs="Times New Roman"/>
          <w:sz w:val="28"/>
          <w:szCs w:val="28"/>
          <w:shd w:val="clear" w:color="auto" w:fill="FFFFFF"/>
        </w:rPr>
        <w:t>№ «</w:t>
      </w:r>
      <w:r w:rsidR="00A25D01" w:rsidRP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внесении изменений в статью 4 Федерального закона </w:t>
      </w:r>
      <w:r w:rsid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A25D01" w:rsidRP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>Об основных гарантиях избирательных прав и права на участие в референдуме граждан Российской Федерации</w:t>
      </w:r>
      <w:r w:rsid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25D01" w:rsidRP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статью 4 Федерального закона </w:t>
      </w:r>
      <w:r w:rsid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A25D01" w:rsidRPr="00A25D01">
        <w:rPr>
          <w:rFonts w:ascii="Times New Roman" w:hAnsi="Times New Roman" w:cs="Times New Roman"/>
          <w:sz w:val="28"/>
          <w:szCs w:val="28"/>
          <w:shd w:val="clear" w:color="auto" w:fill="FFFFFF"/>
        </w:rPr>
        <w:t>О выборах депутатов Государственной Думы Федерального Собрания Российской Федерации</w:t>
      </w:r>
      <w:r w:rsidRPr="002B172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 </w:t>
      </w:r>
      <w:r w:rsidR="00A02B65" w:rsidRP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12.06.2002 </w:t>
      </w:r>
      <w:r w:rsid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A02B65" w:rsidRP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67-ФЗ </w:t>
      </w:r>
      <w:r w:rsid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A02B65" w:rsidRP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>Об основных гарантиях избирательных прав и права на участие в референдуме граждан Российской</w:t>
      </w:r>
      <w:proofErr w:type="gramEnd"/>
      <w:r w:rsidR="00A02B65" w:rsidRP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Федерации</w:t>
      </w:r>
      <w:r w:rsid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02B65" w:rsidRPr="00A02B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B1726">
        <w:rPr>
          <w:rFonts w:ascii="Times New Roman" w:hAnsi="Times New Roman" w:cs="Times New Roman"/>
          <w:sz w:val="28"/>
          <w:szCs w:val="28"/>
        </w:rPr>
        <w:t>Тужинская</w:t>
      </w:r>
      <w:proofErr w:type="spellEnd"/>
      <w:r w:rsidRPr="002B1726">
        <w:rPr>
          <w:rFonts w:ascii="Times New Roman" w:hAnsi="Times New Roman" w:cs="Times New Roman"/>
          <w:sz w:val="28"/>
          <w:szCs w:val="28"/>
        </w:rPr>
        <w:t xml:space="preserve"> районная Дума РЕШИЛА:</w:t>
      </w:r>
    </w:p>
    <w:p w:rsidR="002B1726" w:rsidRPr="002B1726" w:rsidRDefault="002B1726" w:rsidP="0075309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726">
        <w:rPr>
          <w:rFonts w:ascii="Times New Roman" w:hAnsi="Times New Roman" w:cs="Times New Roman"/>
          <w:sz w:val="28"/>
          <w:szCs w:val="28"/>
        </w:rPr>
        <w:t>1</w:t>
      </w:r>
      <w:r w:rsidRPr="00A25D01">
        <w:rPr>
          <w:rFonts w:ascii="Times New Roman" w:hAnsi="Times New Roman" w:cs="Times New Roman"/>
          <w:sz w:val="28"/>
          <w:szCs w:val="28"/>
        </w:rPr>
        <w:t xml:space="preserve">. Внести в </w:t>
      </w:r>
      <w:r w:rsidR="00A25D01" w:rsidRPr="00A25D01">
        <w:rPr>
          <w:rFonts w:ascii="Times New Roman" w:hAnsi="Times New Roman" w:cs="Times New Roman"/>
          <w:bCs/>
          <w:sz w:val="28"/>
          <w:szCs w:val="28"/>
        </w:rPr>
        <w:t xml:space="preserve">решение Тужинской районной Думы от 30.05.2016 </w:t>
      </w:r>
      <w:r w:rsidR="00A25D01">
        <w:rPr>
          <w:rFonts w:ascii="Times New Roman" w:hAnsi="Times New Roman" w:cs="Times New Roman"/>
          <w:bCs/>
          <w:sz w:val="28"/>
          <w:szCs w:val="28"/>
        </w:rPr>
        <w:br/>
      </w:r>
      <w:r w:rsidR="00A25D01" w:rsidRPr="00A25D01">
        <w:rPr>
          <w:rFonts w:ascii="Times New Roman" w:hAnsi="Times New Roman" w:cs="Times New Roman"/>
          <w:bCs/>
          <w:sz w:val="28"/>
          <w:szCs w:val="28"/>
        </w:rPr>
        <w:t>№ 73/461</w:t>
      </w:r>
      <w:r w:rsidRPr="002B1726">
        <w:rPr>
          <w:rFonts w:ascii="Times New Roman" w:hAnsi="Times New Roman" w:cs="Times New Roman"/>
          <w:sz w:val="28"/>
          <w:szCs w:val="28"/>
        </w:rPr>
        <w:t xml:space="preserve"> </w:t>
      </w:r>
      <w:r w:rsidR="00AB6054">
        <w:rPr>
          <w:rFonts w:ascii="Times New Roman" w:hAnsi="Times New Roman" w:cs="Times New Roman"/>
          <w:sz w:val="28"/>
          <w:szCs w:val="28"/>
        </w:rPr>
        <w:t>«</w:t>
      </w:r>
      <w:r w:rsidR="00AB6054" w:rsidRPr="00AB6054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 по отбору кандидатур на должность главы Тужинского муниципального района</w:t>
      </w:r>
      <w:r w:rsidR="00AB6054">
        <w:rPr>
          <w:rFonts w:ascii="Times New Roman" w:hAnsi="Times New Roman" w:cs="Times New Roman"/>
          <w:sz w:val="28"/>
          <w:szCs w:val="28"/>
        </w:rPr>
        <w:t xml:space="preserve">» </w:t>
      </w:r>
      <w:r w:rsidRPr="002B1726">
        <w:rPr>
          <w:rFonts w:ascii="Times New Roman" w:hAnsi="Times New Roman" w:cs="Times New Roman"/>
          <w:sz w:val="28"/>
          <w:szCs w:val="28"/>
        </w:rPr>
        <w:t xml:space="preserve">(далее — </w:t>
      </w:r>
      <w:r w:rsidR="00AB6054">
        <w:rPr>
          <w:rFonts w:ascii="Times New Roman" w:hAnsi="Times New Roman" w:cs="Times New Roman"/>
          <w:sz w:val="28"/>
          <w:szCs w:val="28"/>
        </w:rPr>
        <w:t>Положение</w:t>
      </w:r>
      <w:r w:rsidRPr="002B1726">
        <w:rPr>
          <w:rFonts w:ascii="Times New Roman" w:hAnsi="Times New Roman" w:cs="Times New Roman"/>
          <w:sz w:val="28"/>
          <w:szCs w:val="28"/>
        </w:rPr>
        <w:t>), следующ</w:t>
      </w:r>
      <w:r w:rsidR="00A02B65">
        <w:rPr>
          <w:rFonts w:ascii="Times New Roman" w:hAnsi="Times New Roman" w:cs="Times New Roman"/>
          <w:sz w:val="28"/>
          <w:szCs w:val="28"/>
        </w:rPr>
        <w:t>ие</w:t>
      </w:r>
      <w:r w:rsidRPr="002B172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02B65">
        <w:rPr>
          <w:rFonts w:ascii="Times New Roman" w:hAnsi="Times New Roman" w:cs="Times New Roman"/>
          <w:sz w:val="28"/>
          <w:szCs w:val="28"/>
        </w:rPr>
        <w:t>я</w:t>
      </w:r>
      <w:r w:rsidRPr="002B1726">
        <w:rPr>
          <w:rFonts w:ascii="Times New Roman" w:hAnsi="Times New Roman" w:cs="Times New Roman"/>
          <w:sz w:val="28"/>
          <w:szCs w:val="28"/>
        </w:rPr>
        <w:t>:</w:t>
      </w:r>
    </w:p>
    <w:p w:rsidR="00A02B65" w:rsidRDefault="0014043A" w:rsidP="00A02B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02B65">
        <w:rPr>
          <w:rFonts w:ascii="Times New Roman" w:hAnsi="Times New Roman" w:cs="Times New Roman"/>
          <w:sz w:val="28"/>
          <w:szCs w:val="28"/>
        </w:rPr>
        <w:t xml:space="preserve"> Подпункт 4.1.8 подраздела 4.1 раздела 4 Положения изложить в следующей редакции:</w:t>
      </w:r>
    </w:p>
    <w:p w:rsidR="00A02B65" w:rsidRDefault="00A02B65" w:rsidP="00F61C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«4.1.8. Сведения о своих расходах, а также о расходах своих супруга и несовершеннолетних детей по каждой сделке по приобретению земельного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участка, другого </w:t>
      </w:r>
      <w:r w:rsidRPr="00CF586E">
        <w:rPr>
          <w:rFonts w:ascii="Times New Roman" w:hAnsi="Times New Roman" w:cs="Times New Roman"/>
          <w:sz w:val="28"/>
          <w:szCs w:val="28"/>
        </w:rPr>
        <w:t>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</w:t>
      </w:r>
      <w:r>
        <w:rPr>
          <w:rFonts w:ascii="Times New Roman" w:hAnsi="Times New Roman" w:cs="Times New Roman"/>
          <w:sz w:val="28"/>
          <w:szCs w:val="28"/>
        </w:rPr>
        <w:t xml:space="preserve"> доход кандидата и </w:t>
      </w:r>
      <w:r>
        <w:rPr>
          <w:rFonts w:ascii="Times New Roman" w:hAnsi="Times New Roman" w:cs="Times New Roman"/>
          <w:sz w:val="28"/>
          <w:szCs w:val="28"/>
        </w:rPr>
        <w:lastRenderedPageBreak/>
        <w:t>его супруга за три последних года, предшествующих совершению сделки, и об источниках получения средств, за счет которых совершена сделка</w:t>
      </w:r>
      <w:r w:rsidR="001A4D6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B1726" w:rsidRPr="002B1726" w:rsidRDefault="00A56C33" w:rsidP="00F61C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753098">
        <w:rPr>
          <w:rFonts w:ascii="Times New Roman" w:hAnsi="Times New Roman" w:cs="Times New Roman"/>
          <w:sz w:val="28"/>
          <w:szCs w:val="28"/>
        </w:rPr>
        <w:t>П</w:t>
      </w:r>
      <w:r w:rsidR="00AB6054">
        <w:rPr>
          <w:rFonts w:ascii="Times New Roman" w:hAnsi="Times New Roman" w:cs="Times New Roman"/>
          <w:sz w:val="28"/>
          <w:szCs w:val="28"/>
        </w:rPr>
        <w:t>одраздел 4.10 Положения изложить в новой редакции</w:t>
      </w:r>
      <w:r w:rsidR="006B21B5" w:rsidRPr="009E72B7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2B1726" w:rsidRPr="009E72B7">
        <w:rPr>
          <w:rFonts w:ascii="Times New Roman" w:hAnsi="Times New Roman" w:cs="Times New Roman"/>
          <w:sz w:val="28"/>
          <w:szCs w:val="28"/>
        </w:rPr>
        <w:t>:</w:t>
      </w:r>
    </w:p>
    <w:p w:rsidR="002B1726" w:rsidRDefault="006B21B5" w:rsidP="00F61C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2B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B6054">
        <w:rPr>
          <w:rFonts w:ascii="Times New Roman" w:eastAsia="Times New Roman" w:hAnsi="Times New Roman" w:cs="Times New Roman"/>
          <w:sz w:val="28"/>
          <w:szCs w:val="28"/>
        </w:rPr>
        <w:t xml:space="preserve">4.10. </w:t>
      </w:r>
      <w:proofErr w:type="gramStart"/>
      <w:r w:rsidR="00753098">
        <w:rPr>
          <w:rFonts w:ascii="Times New Roman" w:hAnsi="Times New Roman" w:cs="Times New Roman"/>
          <w:sz w:val="28"/>
          <w:szCs w:val="28"/>
        </w:rPr>
        <w:t xml:space="preserve">Кандидатом на должность главы Тужинского муниципального района может быть зарегистрирован гражданин, который на день проведения конкурса не имеет в соответствии с </w:t>
      </w:r>
      <w:r w:rsidR="00753098" w:rsidRPr="0075309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="00753098" w:rsidRPr="0075309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53098">
        <w:rPr>
          <w:rFonts w:ascii="Times New Roman" w:hAnsi="Times New Roman" w:cs="Times New Roman"/>
          <w:sz w:val="28"/>
          <w:szCs w:val="28"/>
        </w:rPr>
        <w:t xml:space="preserve"> от 12 июня 2002 года 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  <w:proofErr w:type="gramEnd"/>
    </w:p>
    <w:p w:rsidR="00753098" w:rsidRDefault="00753098" w:rsidP="00F61C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3098">
        <w:rPr>
          <w:rFonts w:ascii="Times New Roman" w:hAnsi="Times New Roman" w:cs="Times New Roman"/>
          <w:sz w:val="28"/>
          <w:szCs w:val="28"/>
        </w:rPr>
        <w:t xml:space="preserve">Не имеют права быть избранными граждане Российской Федерации, причастные к деятельности общественного или религиозного объединения, иной организации, в отношении которых вступило в законную силу решение суда о ликвидации или запрете деятельности по основаниям, предусмотренным Федеральным </w:t>
      </w:r>
      <w:hyperlink r:id="rId8" w:history="1">
        <w:r w:rsidRPr="0075309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53098">
        <w:rPr>
          <w:rFonts w:ascii="Times New Roman" w:hAnsi="Times New Roman" w:cs="Times New Roman"/>
          <w:sz w:val="28"/>
          <w:szCs w:val="28"/>
        </w:rPr>
        <w:t xml:space="preserve"> от 25 июля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3098">
        <w:rPr>
          <w:rFonts w:ascii="Times New Roman" w:hAnsi="Times New Roman" w:cs="Times New Roman"/>
          <w:sz w:val="28"/>
          <w:szCs w:val="28"/>
        </w:rPr>
        <w:t xml:space="preserve"> 114-ФЗ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53098">
        <w:rPr>
          <w:rFonts w:ascii="Times New Roman" w:hAnsi="Times New Roman" w:cs="Times New Roman"/>
          <w:sz w:val="28"/>
          <w:szCs w:val="28"/>
        </w:rPr>
        <w:t>О противодействии экстремистской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3098">
        <w:rPr>
          <w:rFonts w:ascii="Times New Roman" w:hAnsi="Times New Roman" w:cs="Times New Roman"/>
          <w:sz w:val="28"/>
          <w:szCs w:val="28"/>
        </w:rPr>
        <w:t xml:space="preserve"> либо Федеральным </w:t>
      </w:r>
      <w:hyperlink r:id="rId9" w:history="1">
        <w:r w:rsidRPr="0075309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53098">
        <w:rPr>
          <w:rFonts w:ascii="Times New Roman" w:hAnsi="Times New Roman" w:cs="Times New Roman"/>
          <w:sz w:val="28"/>
          <w:szCs w:val="28"/>
        </w:rPr>
        <w:t xml:space="preserve"> от 6 марта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53098">
        <w:rPr>
          <w:rFonts w:ascii="Times New Roman" w:hAnsi="Times New Roman" w:cs="Times New Roman"/>
          <w:sz w:val="28"/>
          <w:szCs w:val="28"/>
        </w:rPr>
        <w:t xml:space="preserve"> 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53098">
        <w:rPr>
          <w:rFonts w:ascii="Times New Roman" w:hAnsi="Times New Roman" w:cs="Times New Roman"/>
          <w:sz w:val="28"/>
          <w:szCs w:val="28"/>
        </w:rPr>
        <w:t>О противодействии терроризму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53098">
        <w:rPr>
          <w:rFonts w:ascii="Times New Roman" w:hAnsi="Times New Roman" w:cs="Times New Roman"/>
          <w:sz w:val="28"/>
          <w:szCs w:val="28"/>
        </w:rPr>
        <w:t>(далее - решение</w:t>
      </w:r>
      <w:proofErr w:type="gramEnd"/>
      <w:r w:rsidRPr="00753098">
        <w:rPr>
          <w:rFonts w:ascii="Times New Roman" w:hAnsi="Times New Roman" w:cs="Times New Roman"/>
          <w:sz w:val="28"/>
          <w:szCs w:val="28"/>
        </w:rPr>
        <w:t xml:space="preserve"> суда о ликвидации или запрете деятельности экстремистской или террористической организации)</w:t>
      </w:r>
      <w:proofErr w:type="gramStart"/>
      <w:r w:rsidRPr="00753098">
        <w:rPr>
          <w:rFonts w:ascii="Times New Roman" w:hAnsi="Times New Roman" w:cs="Times New Roman"/>
          <w:sz w:val="28"/>
          <w:szCs w:val="28"/>
        </w:rPr>
        <w:t>.</w:t>
      </w:r>
      <w:r w:rsidRPr="00753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2CCE" w:rsidRPr="00E12D1B" w:rsidRDefault="002B1726" w:rsidP="00F61C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726">
        <w:rPr>
          <w:rFonts w:ascii="Times New Roman" w:hAnsi="Times New Roman" w:cs="Times New Roman"/>
          <w:sz w:val="28"/>
          <w:szCs w:val="28"/>
        </w:rPr>
        <w:t>2</w:t>
      </w:r>
      <w:r w:rsidR="00E12D1B">
        <w:rPr>
          <w:rFonts w:ascii="Times New Roman" w:hAnsi="Times New Roman" w:cs="Times New Roman"/>
          <w:sz w:val="28"/>
          <w:szCs w:val="28"/>
        </w:rPr>
        <w:t>.</w:t>
      </w:r>
      <w:r w:rsidR="00E12D1B" w:rsidRPr="00E12D1B">
        <w:rPr>
          <w:sz w:val="28"/>
          <w:szCs w:val="28"/>
        </w:rPr>
        <w:t xml:space="preserve"> </w:t>
      </w:r>
      <w:r w:rsidR="00E12D1B" w:rsidRPr="00E12D1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опубликования в Бюллетене муниципальных нормативных актов органов местного самоуправления Тужинского муниципального района Кировской област</w:t>
      </w:r>
      <w:r w:rsidR="00E12D1B">
        <w:rPr>
          <w:rFonts w:ascii="Times New Roman" w:hAnsi="Times New Roman" w:cs="Times New Roman"/>
          <w:sz w:val="28"/>
          <w:szCs w:val="28"/>
        </w:rPr>
        <w:t>и.</w:t>
      </w:r>
    </w:p>
    <w:p w:rsidR="002B1726" w:rsidRPr="002B1726" w:rsidRDefault="002B1726" w:rsidP="00CF586E">
      <w:pPr>
        <w:spacing w:before="7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726">
        <w:rPr>
          <w:rFonts w:ascii="Times New Roman" w:hAnsi="Times New Roman" w:cs="Times New Roman"/>
          <w:sz w:val="28"/>
          <w:szCs w:val="28"/>
        </w:rPr>
        <w:t xml:space="preserve">Председатель Тужинской </w:t>
      </w:r>
    </w:p>
    <w:p w:rsidR="002B1726" w:rsidRPr="002B1726" w:rsidRDefault="002B1726" w:rsidP="002B1726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726">
        <w:rPr>
          <w:rFonts w:ascii="Times New Roman" w:hAnsi="Times New Roman" w:cs="Times New Roman"/>
          <w:sz w:val="28"/>
          <w:szCs w:val="28"/>
        </w:rPr>
        <w:t xml:space="preserve">районной Думы </w:t>
      </w:r>
      <w:r w:rsidRPr="002B1726">
        <w:rPr>
          <w:rFonts w:ascii="Times New Roman" w:hAnsi="Times New Roman" w:cs="Times New Roman"/>
          <w:sz w:val="28"/>
          <w:szCs w:val="28"/>
        </w:rPr>
        <w:tab/>
      </w:r>
      <w:r w:rsidRPr="002B1726">
        <w:rPr>
          <w:rFonts w:ascii="Times New Roman" w:hAnsi="Times New Roman" w:cs="Times New Roman"/>
          <w:sz w:val="28"/>
          <w:szCs w:val="28"/>
        </w:rPr>
        <w:tab/>
      </w:r>
      <w:r w:rsidRPr="002B1726">
        <w:rPr>
          <w:rFonts w:ascii="Times New Roman" w:hAnsi="Times New Roman" w:cs="Times New Roman"/>
          <w:sz w:val="28"/>
          <w:szCs w:val="28"/>
        </w:rPr>
        <w:tab/>
      </w:r>
      <w:r w:rsidRPr="002B1726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CF586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D1F92">
        <w:rPr>
          <w:rFonts w:ascii="Times New Roman" w:hAnsi="Times New Roman" w:cs="Times New Roman"/>
          <w:sz w:val="28"/>
          <w:szCs w:val="28"/>
        </w:rPr>
        <w:t>Э</w:t>
      </w:r>
      <w:r w:rsidRPr="002B1726">
        <w:rPr>
          <w:rFonts w:ascii="Times New Roman" w:hAnsi="Times New Roman" w:cs="Times New Roman"/>
          <w:sz w:val="28"/>
          <w:szCs w:val="28"/>
        </w:rPr>
        <w:t>.</w:t>
      </w:r>
      <w:r w:rsidR="00ED1F92">
        <w:rPr>
          <w:rFonts w:ascii="Times New Roman" w:hAnsi="Times New Roman" w:cs="Times New Roman"/>
          <w:sz w:val="28"/>
          <w:szCs w:val="28"/>
        </w:rPr>
        <w:t>Н</w:t>
      </w:r>
      <w:r w:rsidRPr="002B1726">
        <w:rPr>
          <w:rFonts w:ascii="Times New Roman" w:hAnsi="Times New Roman" w:cs="Times New Roman"/>
          <w:sz w:val="28"/>
          <w:szCs w:val="28"/>
        </w:rPr>
        <w:t xml:space="preserve">. </w:t>
      </w:r>
      <w:r w:rsidR="00ED1F92">
        <w:rPr>
          <w:rFonts w:ascii="Times New Roman" w:hAnsi="Times New Roman" w:cs="Times New Roman"/>
          <w:sz w:val="28"/>
          <w:szCs w:val="28"/>
        </w:rPr>
        <w:t>Багаев</w:t>
      </w:r>
    </w:p>
    <w:p w:rsidR="002B1726" w:rsidRPr="002B1726" w:rsidRDefault="006B21B5" w:rsidP="002B1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B1726" w:rsidRPr="002B1726">
        <w:rPr>
          <w:rFonts w:ascii="Times New Roman" w:hAnsi="Times New Roman" w:cs="Times New Roman"/>
          <w:sz w:val="28"/>
          <w:szCs w:val="28"/>
        </w:rPr>
        <w:t xml:space="preserve"> Тужинского </w:t>
      </w:r>
    </w:p>
    <w:p w:rsidR="006B21B5" w:rsidRDefault="002B1726" w:rsidP="0033231F">
      <w:pPr>
        <w:autoSpaceDE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B1726">
        <w:rPr>
          <w:rFonts w:ascii="Times New Roman" w:hAnsi="Times New Roman" w:cs="Times New Roman"/>
          <w:sz w:val="28"/>
          <w:szCs w:val="28"/>
        </w:rPr>
        <w:t>муни</w:t>
      </w:r>
      <w:r w:rsidR="009C1B9C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9C1B9C">
        <w:rPr>
          <w:rFonts w:ascii="Times New Roman" w:hAnsi="Times New Roman" w:cs="Times New Roman"/>
          <w:sz w:val="28"/>
          <w:szCs w:val="28"/>
        </w:rPr>
        <w:tab/>
      </w:r>
      <w:r w:rsidR="00CF586E">
        <w:rPr>
          <w:rFonts w:ascii="Times New Roman" w:hAnsi="Times New Roman" w:cs="Times New Roman"/>
          <w:sz w:val="28"/>
          <w:szCs w:val="28"/>
        </w:rPr>
        <w:t xml:space="preserve">      </w:t>
      </w:r>
      <w:r w:rsidR="006B21B5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gramStart"/>
      <w:r w:rsidR="006B21B5">
        <w:rPr>
          <w:rFonts w:ascii="Times New Roman" w:hAnsi="Times New Roman" w:cs="Times New Roman"/>
          <w:sz w:val="28"/>
          <w:szCs w:val="28"/>
        </w:rPr>
        <w:t>Бледных</w:t>
      </w:r>
      <w:proofErr w:type="gramEnd"/>
    </w:p>
    <w:p w:rsidR="00CF586E" w:rsidRDefault="00CF586E" w:rsidP="009C7511">
      <w:pPr>
        <w:spacing w:before="4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FD5" w:rsidRDefault="00DE7FD5" w:rsidP="009C7511">
      <w:pPr>
        <w:spacing w:before="48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ПОДГОТОВЛЕНО </w:t>
      </w:r>
    </w:p>
    <w:p w:rsidR="004D455A" w:rsidRPr="004D455A" w:rsidRDefault="00E12D1B" w:rsidP="009C7511">
      <w:pPr>
        <w:spacing w:before="48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r w:rsidR="000C0FFC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</w:p>
    <w:p w:rsidR="004D455A" w:rsidRPr="004D455A" w:rsidRDefault="004D455A" w:rsidP="009C75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>организационно-правовой и кадровой работы</w:t>
      </w:r>
    </w:p>
    <w:p w:rsidR="004D455A" w:rsidRPr="004D455A" w:rsidRDefault="004D455A" w:rsidP="009C7511">
      <w:pPr>
        <w:spacing w:after="0" w:line="240" w:lineRule="auto"/>
        <w:ind w:right="-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Тужинского </w:t>
      </w:r>
    </w:p>
    <w:p w:rsidR="004D455A" w:rsidRPr="004D455A" w:rsidRDefault="004D455A" w:rsidP="009C7511">
      <w:pPr>
        <w:spacing w:after="0" w:line="240" w:lineRule="auto"/>
        <w:ind w:right="-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F586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>Н.</w:t>
      </w:r>
      <w:r w:rsidR="000C0FFC">
        <w:rPr>
          <w:rFonts w:ascii="Times New Roman" w:hAnsi="Times New Roman" w:cs="Times New Roman"/>
          <w:color w:val="000000"/>
          <w:sz w:val="28"/>
          <w:szCs w:val="28"/>
        </w:rPr>
        <w:t xml:space="preserve">Ю. </w:t>
      </w:r>
      <w:proofErr w:type="spellStart"/>
      <w:r w:rsidR="000C0FFC">
        <w:rPr>
          <w:rFonts w:ascii="Times New Roman" w:hAnsi="Times New Roman" w:cs="Times New Roman"/>
          <w:color w:val="000000"/>
          <w:sz w:val="28"/>
          <w:szCs w:val="28"/>
        </w:rPr>
        <w:t>Попонина</w:t>
      </w:r>
      <w:proofErr w:type="spellEnd"/>
    </w:p>
    <w:p w:rsidR="004D455A" w:rsidRPr="004D455A" w:rsidRDefault="004D455A" w:rsidP="004D455A">
      <w:pPr>
        <w:spacing w:before="480"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4D455A" w:rsidRPr="004D455A" w:rsidRDefault="004D455A" w:rsidP="009C7511">
      <w:pPr>
        <w:spacing w:before="48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>Управляющий делами – начальник</w:t>
      </w:r>
    </w:p>
    <w:p w:rsidR="004D455A" w:rsidRPr="004D455A" w:rsidRDefault="004D455A" w:rsidP="009C75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делами администрации </w:t>
      </w:r>
    </w:p>
    <w:p w:rsidR="004D455A" w:rsidRDefault="004D455A" w:rsidP="009C75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 xml:space="preserve">Тужинского муниципального района </w:t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С.И. Шишкина</w:t>
      </w:r>
    </w:p>
    <w:p w:rsidR="004D455A" w:rsidRPr="004D455A" w:rsidRDefault="004D455A" w:rsidP="004D455A">
      <w:pPr>
        <w:spacing w:before="480"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55A">
        <w:rPr>
          <w:rFonts w:ascii="Times New Roman" w:hAnsi="Times New Roman" w:cs="Times New Roman"/>
          <w:color w:val="000000"/>
          <w:sz w:val="28"/>
          <w:szCs w:val="28"/>
        </w:rPr>
        <w:t xml:space="preserve">Разослать: дело, прокуратура, </w:t>
      </w:r>
      <w:r w:rsidR="0064107D">
        <w:rPr>
          <w:rFonts w:ascii="Times New Roman" w:hAnsi="Times New Roman" w:cs="Times New Roman"/>
          <w:color w:val="000000"/>
          <w:sz w:val="28"/>
          <w:szCs w:val="28"/>
        </w:rPr>
        <w:t xml:space="preserve">отдел организационно – правовой и кадровой работы, </w:t>
      </w:r>
      <w:r w:rsidRPr="004D455A">
        <w:rPr>
          <w:rFonts w:ascii="Times New Roman" w:hAnsi="Times New Roman" w:cs="Times New Roman"/>
          <w:color w:val="000000"/>
          <w:sz w:val="28"/>
          <w:szCs w:val="28"/>
        </w:rPr>
        <w:t>бюллетень.</w:t>
      </w:r>
    </w:p>
    <w:p w:rsidR="004D455A" w:rsidRDefault="004D455A" w:rsidP="004D455A">
      <w:pPr>
        <w:spacing w:after="0"/>
      </w:pPr>
    </w:p>
    <w:sectPr w:rsidR="004D455A" w:rsidSect="004C02E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71C" w:rsidRDefault="00E9271C" w:rsidP="004C02E1">
      <w:pPr>
        <w:spacing w:after="0" w:line="240" w:lineRule="auto"/>
      </w:pPr>
      <w:r>
        <w:separator/>
      </w:r>
    </w:p>
  </w:endnote>
  <w:endnote w:type="continuationSeparator" w:id="1">
    <w:p w:rsidR="00E9271C" w:rsidRDefault="00E9271C" w:rsidP="004C0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71C" w:rsidRDefault="00E9271C" w:rsidP="004C02E1">
      <w:pPr>
        <w:spacing w:after="0" w:line="240" w:lineRule="auto"/>
      </w:pPr>
      <w:r>
        <w:separator/>
      </w:r>
    </w:p>
  </w:footnote>
  <w:footnote w:type="continuationSeparator" w:id="1">
    <w:p w:rsidR="00E9271C" w:rsidRDefault="00E9271C" w:rsidP="004C0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2E1" w:rsidRPr="004C02E1" w:rsidRDefault="004C02E1" w:rsidP="004C02E1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4C02E1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1726"/>
    <w:rsid w:val="000C0FFC"/>
    <w:rsid w:val="000D4BF1"/>
    <w:rsid w:val="0014043A"/>
    <w:rsid w:val="00181F3E"/>
    <w:rsid w:val="001A4D6F"/>
    <w:rsid w:val="001D0FF9"/>
    <w:rsid w:val="00270853"/>
    <w:rsid w:val="002B1726"/>
    <w:rsid w:val="0033231F"/>
    <w:rsid w:val="00332CCE"/>
    <w:rsid w:val="00373EC8"/>
    <w:rsid w:val="003925E6"/>
    <w:rsid w:val="004C02E1"/>
    <w:rsid w:val="004D455A"/>
    <w:rsid w:val="004E49A2"/>
    <w:rsid w:val="00502D8F"/>
    <w:rsid w:val="005C212E"/>
    <w:rsid w:val="005C6D2B"/>
    <w:rsid w:val="00640DA2"/>
    <w:rsid w:val="0064107D"/>
    <w:rsid w:val="006B21B5"/>
    <w:rsid w:val="006E07A8"/>
    <w:rsid w:val="00753098"/>
    <w:rsid w:val="0079485C"/>
    <w:rsid w:val="0080600C"/>
    <w:rsid w:val="00811FC1"/>
    <w:rsid w:val="00815345"/>
    <w:rsid w:val="009B7866"/>
    <w:rsid w:val="009C1B9C"/>
    <w:rsid w:val="009C7511"/>
    <w:rsid w:val="009E72B7"/>
    <w:rsid w:val="00A02B65"/>
    <w:rsid w:val="00A25D01"/>
    <w:rsid w:val="00A56C33"/>
    <w:rsid w:val="00AB6054"/>
    <w:rsid w:val="00AD5499"/>
    <w:rsid w:val="00AF27E7"/>
    <w:rsid w:val="00C23B63"/>
    <w:rsid w:val="00CF586E"/>
    <w:rsid w:val="00DE7FD5"/>
    <w:rsid w:val="00E12D1B"/>
    <w:rsid w:val="00E1360C"/>
    <w:rsid w:val="00E9271C"/>
    <w:rsid w:val="00ED1F92"/>
    <w:rsid w:val="00F60990"/>
    <w:rsid w:val="00F61C92"/>
    <w:rsid w:val="00FA0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B1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2B172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1726"/>
  </w:style>
  <w:style w:type="character" w:customStyle="1" w:styleId="b">
    <w:name w:val="b"/>
    <w:basedOn w:val="a0"/>
    <w:rsid w:val="002B1726"/>
  </w:style>
  <w:style w:type="paragraph" w:styleId="a5">
    <w:name w:val="Balloon Text"/>
    <w:basedOn w:val="a"/>
    <w:link w:val="a6"/>
    <w:uiPriority w:val="99"/>
    <w:semiHidden/>
    <w:unhideWhenUsed/>
    <w:rsid w:val="00E13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60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4C0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C02E1"/>
  </w:style>
  <w:style w:type="paragraph" w:styleId="a9">
    <w:name w:val="footer"/>
    <w:basedOn w:val="a"/>
    <w:link w:val="aa"/>
    <w:uiPriority w:val="99"/>
    <w:semiHidden/>
    <w:unhideWhenUsed/>
    <w:rsid w:val="004C0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02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DBACAE50B9EF34397AC05686CD1B428172D97BABE2357906DFC0CB574FAD0C60FB52A0B7C5C13D3042EC0C3AE3312557AAF04E91E7566753q9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00EF706CC09D1D39936FC7586754BE55C7E53BF13A358DB8CCEEA24051FA94852C4C46AB6D5FB446533F0FCB7M7n1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CDBACAE50B9EF34397AC05686CD1B428172D57AABE0357906DFC0CB574FAD0C60FB52A5B3CE95697D1CB55C7DA83C214AB6F04958q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Администрация-ПК</dc:creator>
  <cp:keywords/>
  <dc:description/>
  <cp:lastModifiedBy>Тужинский МФПМП</cp:lastModifiedBy>
  <cp:revision>11</cp:revision>
  <cp:lastPrinted>2021-03-19T06:28:00Z</cp:lastPrinted>
  <dcterms:created xsi:type="dcterms:W3CDTF">2022-05-13T05:03:00Z</dcterms:created>
  <dcterms:modified xsi:type="dcterms:W3CDTF">2022-06-09T09:50:00Z</dcterms:modified>
</cp:coreProperties>
</file>